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222FF2">
        <w:rPr>
          <w:rFonts w:ascii="Times New Roman" w:hAnsi="Times New Roman"/>
          <w:b/>
          <w:sz w:val="28"/>
          <w:szCs w:val="28"/>
        </w:rPr>
        <w:t>Ул. Семафорная, 397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222FF2">
        <w:rPr>
          <w:rFonts w:ascii="Times New Roman" w:hAnsi="Times New Roman"/>
          <w:sz w:val="28"/>
          <w:szCs w:val="28"/>
        </w:rPr>
        <w:t xml:space="preserve">Ул. </w:t>
      </w:r>
      <w:proofErr w:type="gramStart"/>
      <w:r w:rsidR="00222FF2">
        <w:rPr>
          <w:rFonts w:ascii="Times New Roman" w:hAnsi="Times New Roman"/>
          <w:sz w:val="28"/>
          <w:szCs w:val="28"/>
        </w:rPr>
        <w:t>Семафорная</w:t>
      </w:r>
      <w:proofErr w:type="gramEnd"/>
      <w:r w:rsidR="00222FF2">
        <w:rPr>
          <w:rFonts w:ascii="Times New Roman" w:hAnsi="Times New Roman"/>
          <w:sz w:val="28"/>
          <w:szCs w:val="28"/>
        </w:rPr>
        <w:t>, 397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6F297F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54012D">
        <w:rPr>
          <w:rFonts w:ascii="Times New Roman" w:hAnsi="Times New Roman"/>
          <w:bCs/>
          <w:sz w:val="28"/>
          <w:szCs w:val="28"/>
        </w:rPr>
        <w:t>218 399</w:t>
      </w:r>
      <w:r w:rsidR="00E509CF" w:rsidRPr="006F297F">
        <w:rPr>
          <w:rFonts w:ascii="Times New Roman" w:hAnsi="Times New Roman"/>
          <w:bCs/>
          <w:sz w:val="28"/>
          <w:szCs w:val="28"/>
        </w:rPr>
        <w:t>,</w:t>
      </w:r>
      <w:r w:rsidRPr="006F297F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6F297F" w:rsidRDefault="006F297F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54012D">
        <w:rPr>
          <w:rFonts w:ascii="Times New Roman" w:hAnsi="Times New Roman"/>
          <w:bCs/>
          <w:sz w:val="28"/>
          <w:szCs w:val="28"/>
        </w:rPr>
        <w:t>21 839,9</w:t>
      </w:r>
      <w:r w:rsidR="007556A8"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6F297F">
        <w:rPr>
          <w:rFonts w:ascii="Times New Roman" w:hAnsi="Times New Roman"/>
          <w:bCs/>
          <w:sz w:val="28"/>
          <w:szCs w:val="28"/>
        </w:rPr>
        <w:t>Размер задатка –</w:t>
      </w:r>
      <w:r w:rsidR="006F297F" w:rsidRPr="006F297F">
        <w:rPr>
          <w:rFonts w:ascii="Times New Roman" w:hAnsi="Times New Roman"/>
          <w:bCs/>
          <w:sz w:val="28"/>
          <w:szCs w:val="28"/>
        </w:rPr>
        <w:t xml:space="preserve"> </w:t>
      </w:r>
      <w:r w:rsidR="0054012D">
        <w:rPr>
          <w:rFonts w:ascii="Times New Roman" w:hAnsi="Times New Roman"/>
          <w:bCs/>
          <w:sz w:val="28"/>
          <w:szCs w:val="28"/>
        </w:rPr>
        <w:t>109 199,5</w:t>
      </w:r>
      <w:r w:rsidR="00D25872" w:rsidRPr="006F297F">
        <w:rPr>
          <w:rFonts w:ascii="Times New Roman" w:hAnsi="Times New Roman"/>
          <w:bCs/>
          <w:sz w:val="28"/>
          <w:szCs w:val="28"/>
        </w:rPr>
        <w:t>0</w:t>
      </w:r>
      <w:r w:rsidRPr="006F297F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со дня оформления протокола об отказе от заключения договора с победителем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л/с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р/счет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222FF2">
        <w:rPr>
          <w:rFonts w:ascii="Times New Roman" w:hAnsi="Times New Roman"/>
          <w:b w:val="0"/>
          <w:bCs/>
          <w:szCs w:val="28"/>
        </w:rPr>
        <w:t>Ул. Семафорная, 397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 со дня подписания протокола о результатах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с даты подписания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>г) информация об общей площади информационных полей рекламных конструкций, разрешения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65A29" w:rsidRDefault="00465A29" w:rsidP="00465A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19.10.2013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Регламентом пользования электронной площадкой заявке присваивается порядковый номер, заявителю, подавшему заявку, направляется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форме электронного документа подтверждение ее получения с указанием присвоенного ей порядкового номера.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65A29" w:rsidRDefault="00465A29" w:rsidP="00465A29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65A29" w:rsidRDefault="00465A29" w:rsidP="00465A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15.11.2013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65A29" w:rsidRDefault="00465A29" w:rsidP="00465A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65A29" w:rsidRDefault="00465A29" w:rsidP="00465A29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65A29" w:rsidRDefault="00465A29" w:rsidP="00465A29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22.11.2013 года в  13 час. 00 мин. (местного времени + 04:00 к московскому времени). 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65A29" w:rsidRPr="00A91179" w:rsidRDefault="00465A29" w:rsidP="00465A29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65A29" w:rsidRPr="00A84CFC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65A29" w:rsidRPr="00A9117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65A29" w:rsidRPr="00A9117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65A29" w:rsidRPr="00A9117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65A29" w:rsidRPr="00A9117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65A29" w:rsidRDefault="00465A29" w:rsidP="00465A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65A29" w:rsidRPr="004E16EC" w:rsidRDefault="00465A29" w:rsidP="00465A2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65A29" w:rsidRPr="00793715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65A29" w:rsidRPr="00B85D60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65A29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65A29" w:rsidRPr="006E1641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E1641">
        <w:rPr>
          <w:rFonts w:ascii="Times New Roman" w:hAnsi="Times New Roman"/>
          <w:b/>
          <w:sz w:val="28"/>
          <w:szCs w:val="28"/>
        </w:rPr>
        <w:t>17. Порядок подачи заявления о заключении договора.</w:t>
      </w:r>
    </w:p>
    <w:p w:rsidR="00465A29" w:rsidRPr="006E1641" w:rsidRDefault="00465A29" w:rsidP="00465A2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E1641">
        <w:rPr>
          <w:rFonts w:ascii="Times New Roman" w:hAnsi="Times New Roman"/>
          <w:sz w:val="28"/>
          <w:szCs w:val="28"/>
        </w:rPr>
        <w:t>Лицо, выигравшее торги, должно  направить Организатору торгов заявление о заключении договора на установку и эксплуатацию рекламной конструкции с указанием типа рекламной конструкции по</w:t>
      </w:r>
      <w:r>
        <w:rPr>
          <w:rFonts w:ascii="Times New Roman" w:hAnsi="Times New Roman"/>
          <w:sz w:val="28"/>
          <w:szCs w:val="28"/>
        </w:rPr>
        <w:t xml:space="preserve"> форме, указанной в Приложении 4</w:t>
      </w:r>
      <w:r w:rsidRPr="006E1641">
        <w:rPr>
          <w:rFonts w:ascii="Times New Roman" w:hAnsi="Times New Roman"/>
          <w:sz w:val="28"/>
          <w:szCs w:val="28"/>
        </w:rPr>
        <w:t xml:space="preserve"> к настоящей документации об аукционе, в течение трех дней со дня оформления протокола о результатах торгов.</w:t>
      </w:r>
    </w:p>
    <w:p w:rsidR="004A4CFE" w:rsidRDefault="004A4CFE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22FF2">
        <w:rPr>
          <w:rFonts w:ascii="Times New Roman" w:hAnsi="Times New Roman"/>
          <w:bCs/>
          <w:sz w:val="28"/>
          <w:szCs w:val="28"/>
        </w:rPr>
        <w:t>Ул. Семафорная, 397</w:t>
      </w:r>
    </w:p>
    <w:p w:rsidR="001B651C" w:rsidRDefault="001B651C" w:rsidP="003842F3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22FF2" w:rsidRPr="004F5690" w:rsidRDefault="00222FF2" w:rsidP="00222F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22FF2" w:rsidRPr="004F5690" w:rsidRDefault="00222FF2" w:rsidP="00222F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22FF2" w:rsidRPr="00F13224" w:rsidRDefault="00222FF2" w:rsidP="00222FF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bCs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</w:t>
      </w:r>
      <w:r>
        <w:rPr>
          <w:rFonts w:ascii="Times New Roman" w:hAnsi="Times New Roman"/>
          <w:sz w:val="30"/>
          <w:szCs w:val="30"/>
        </w:rPr>
        <w:t xml:space="preserve">Кировский район, </w:t>
      </w:r>
      <w:r>
        <w:rPr>
          <w:rFonts w:ascii="Times New Roman" w:hAnsi="Times New Roman"/>
          <w:bCs/>
          <w:sz w:val="30"/>
          <w:szCs w:val="30"/>
        </w:rPr>
        <w:t>ул. Семафорная, 397.</w:t>
      </w:r>
    </w:p>
    <w:p w:rsidR="00222FF2" w:rsidRDefault="00222FF2" w:rsidP="00222FF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более 6,4 м x 3,6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), основным цветом конструкции и опорной стойки - серым, дополнительными цветами конструкции - синим, зеленым, оранжевым, бордовым. </w:t>
      </w:r>
    </w:p>
    <w:p w:rsidR="00222FF2" w:rsidRPr="002669CF" w:rsidRDefault="00222FF2" w:rsidP="00222FF2">
      <w:pPr>
        <w:pStyle w:val="a3"/>
        <w:numPr>
          <w:ilvl w:val="0"/>
          <w:numId w:val="4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Общая площадь информационных полей – 36 кв. м (щит); 38,4 кв. м (</w:t>
      </w:r>
      <w:proofErr w:type="spellStart"/>
      <w:r w:rsidRPr="002669CF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2669CF">
        <w:rPr>
          <w:rFonts w:ascii="Times New Roman" w:hAnsi="Times New Roman"/>
          <w:sz w:val="30"/>
          <w:szCs w:val="30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12-227. </w:t>
      </w:r>
    </w:p>
    <w:p w:rsidR="00222FF2" w:rsidRPr="002669CF" w:rsidRDefault="00222FF2" w:rsidP="00222FF2">
      <w:pPr>
        <w:numPr>
          <w:ilvl w:val="0"/>
          <w:numId w:val="4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2669CF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222FF2" w:rsidRPr="00E16C30" w:rsidRDefault="00222FF2" w:rsidP="00222FF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</w:p>
    <w:p w:rsidR="00222FF2" w:rsidRPr="00791380" w:rsidRDefault="00465A29" w:rsidP="00222FF2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3723610" cy="2792434"/>
            <wp:effectExtent l="19050" t="0" r="0" b="0"/>
            <wp:docPr id="1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семафорн 39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227" cy="279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F2" w:rsidRDefault="00222FF2" w:rsidP="00222FF2">
      <w:pPr>
        <w:rPr>
          <w:sz w:val="30"/>
          <w:szCs w:val="30"/>
        </w:rPr>
      </w:pPr>
      <w:r>
        <w:rPr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7936230"/>
            <wp:effectExtent l="0" t="0" r="0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семафорн 397-топ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F2" w:rsidRDefault="00222FF2" w:rsidP="00222F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22FF2" w:rsidRDefault="00222FF2" w:rsidP="00222F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222FF2" w:rsidRDefault="00222FF2" w:rsidP="00222FF2"/>
    <w:p w:rsidR="00222FF2" w:rsidRDefault="00222FF2" w:rsidP="00222FF2"/>
    <w:p w:rsidR="000228C0" w:rsidRDefault="000228C0" w:rsidP="000228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22FF2">
        <w:rPr>
          <w:rFonts w:ascii="Times New Roman" w:hAnsi="Times New Roman"/>
          <w:bCs/>
          <w:sz w:val="28"/>
          <w:szCs w:val="28"/>
        </w:rPr>
        <w:t>Ул. Семафорная, 397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разрешения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разрешения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>________________(_________________________________________) 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 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222FF2">
        <w:rPr>
          <w:rFonts w:ascii="Times New Roman" w:hAnsi="Times New Roman"/>
          <w:bCs/>
          <w:sz w:val="28"/>
          <w:szCs w:val="28"/>
        </w:rPr>
        <w:t>Ул. Семафорная, 397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действующего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1.1. 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proofErr w:type="spellStart"/>
      <w:r w:rsidR="0054012D">
        <w:rPr>
          <w:rFonts w:ascii="Times New Roman" w:hAnsi="Times New Roman"/>
          <w:sz w:val="30"/>
          <w:szCs w:val="30"/>
        </w:rPr>
        <w:t>_________________________________________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012D">
        <w:rPr>
          <w:rFonts w:ascii="Times New Roman" w:hAnsi="Times New Roman" w:cs="Times New Roman"/>
          <w:sz w:val="28"/>
          <w:szCs w:val="28"/>
        </w:rPr>
        <w:t>44/14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2FF2">
        <w:rPr>
          <w:rFonts w:ascii="Times New Roman" w:hAnsi="Times New Roman" w:cs="Times New Roman"/>
          <w:sz w:val="28"/>
          <w:szCs w:val="28"/>
        </w:rPr>
        <w:t>Ул. Семафорная, 397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с даты демонтажа.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2.2.15. По требованию Администрации привести внешний вид рекламной конструкции в соответствие с требованиями концепт-программы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Осуществлять контроль за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3.2.2.2. Если Рекламораспространитель не получит разрешение на установку рекламной конструкции в течение трех месяцев с даты подписания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3.2.2.3. В случае аннулирования разрешения на установку рекламной конструкции или признания  его недействительным.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7.3. Договор  вступает в силу с даты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4A4CFE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Р/с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54012D">
        <w:rPr>
          <w:rFonts w:ascii="Times New Roman" w:hAnsi="Times New Roman"/>
          <w:sz w:val="28"/>
          <w:szCs w:val="28"/>
        </w:rPr>
        <w:t>________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6F297F">
        <w:rPr>
          <w:rFonts w:ascii="Times New Roman" w:hAnsi="Times New Roman"/>
          <w:sz w:val="28"/>
          <w:szCs w:val="28"/>
        </w:rPr>
        <w:t xml:space="preserve"> = </w:t>
      </w:r>
      <w:r w:rsidR="0054012D">
        <w:rPr>
          <w:rFonts w:ascii="Times New Roman" w:hAnsi="Times New Roman"/>
          <w:sz w:val="28"/>
          <w:szCs w:val="28"/>
        </w:rPr>
        <w:t>_______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FD64A5">
        <w:rPr>
          <w:rFonts w:ascii="Times New Roman" w:hAnsi="Times New Roman"/>
          <w:sz w:val="28"/>
          <w:szCs w:val="28"/>
        </w:rPr>
        <w:t>,</w:t>
      </w:r>
      <w:r w:rsidR="0054012D">
        <w:rPr>
          <w:rFonts w:ascii="Times New Roman" w:hAnsi="Times New Roman"/>
          <w:sz w:val="28"/>
          <w:szCs w:val="28"/>
        </w:rPr>
        <w:t>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6F297F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</w:t>
      </w:r>
      <w:r w:rsidR="005401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4012D">
        <w:rPr>
          <w:rFonts w:ascii="Times New Roman" w:hAnsi="Times New Roman"/>
          <w:sz w:val="28"/>
          <w:szCs w:val="28"/>
        </w:rPr>
        <w:t>Ктип</w:t>
      </w:r>
      <w:proofErr w:type="spellEnd"/>
      <w:r w:rsidR="0054012D">
        <w:rPr>
          <w:rFonts w:ascii="Times New Roman" w:hAnsi="Times New Roman"/>
          <w:sz w:val="28"/>
          <w:szCs w:val="28"/>
        </w:rPr>
        <w:t xml:space="preserve"> =________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F46304">
        <w:rPr>
          <w:rFonts w:ascii="Times New Roman" w:hAnsi="Times New Roman"/>
          <w:sz w:val="28"/>
          <w:szCs w:val="28"/>
        </w:rPr>
        <w:t>________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A4CFE" w:rsidRPr="006129C0" w:rsidRDefault="004A4CFE" w:rsidP="004A4CFE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4</w:t>
      </w:r>
    </w:p>
    <w:p w:rsidR="004A4CFE" w:rsidRDefault="004A4CFE" w:rsidP="004A4CFE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4A4CFE" w:rsidRPr="00DE55DA" w:rsidRDefault="004A4CFE" w:rsidP="004A4CF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4A4CFE" w:rsidRPr="00DE55DA" w:rsidRDefault="004A4CFE" w:rsidP="004A4CFE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4A4CFE" w:rsidRDefault="004A4CFE" w:rsidP="004A4CF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ул. </w:t>
      </w:r>
      <w:proofErr w:type="gramStart"/>
      <w:r>
        <w:rPr>
          <w:rFonts w:ascii="Times New Roman" w:hAnsi="Times New Roman"/>
          <w:bCs/>
          <w:sz w:val="28"/>
          <w:szCs w:val="28"/>
        </w:rPr>
        <w:t>Семафорная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, 397 </w:t>
      </w:r>
    </w:p>
    <w:p w:rsidR="004A4CFE" w:rsidRDefault="004A4CFE" w:rsidP="004A4CF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A4CFE" w:rsidRPr="00917B98" w:rsidRDefault="004A4CFE" w:rsidP="004A4CF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4A4CFE" w:rsidRPr="00917B98" w:rsidRDefault="004A4CFE" w:rsidP="004A4CF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4A4CFE" w:rsidRPr="00917B98" w:rsidRDefault="004A4CFE" w:rsidP="004A4CFE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4A4CFE" w:rsidRPr="007A279D" w:rsidRDefault="004A4CFE" w:rsidP="004A4CF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279D">
        <w:rPr>
          <w:rFonts w:ascii="Times New Roman" w:hAnsi="Times New Roman"/>
          <w:b/>
          <w:bCs/>
          <w:sz w:val="28"/>
          <w:szCs w:val="28"/>
        </w:rPr>
        <w:t xml:space="preserve">г. Красноярск, ул. </w:t>
      </w:r>
      <w:proofErr w:type="gramStart"/>
      <w:r w:rsidRPr="007A279D">
        <w:rPr>
          <w:rFonts w:ascii="Times New Roman" w:hAnsi="Times New Roman"/>
          <w:b/>
          <w:bCs/>
          <w:sz w:val="28"/>
          <w:szCs w:val="28"/>
        </w:rPr>
        <w:t>Семафорная</w:t>
      </w:r>
      <w:proofErr w:type="gramEnd"/>
      <w:r w:rsidRPr="007A279D">
        <w:rPr>
          <w:rFonts w:ascii="Times New Roman" w:hAnsi="Times New Roman"/>
          <w:b/>
          <w:bCs/>
          <w:sz w:val="28"/>
          <w:szCs w:val="28"/>
        </w:rPr>
        <w:t>, 397</w:t>
      </w:r>
    </w:p>
    <w:p w:rsidR="004A4CFE" w:rsidRPr="00917B98" w:rsidRDefault="004A4CFE" w:rsidP="004A4CF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4CFE" w:rsidRPr="00917B98" w:rsidRDefault="004A4CFE" w:rsidP="004A4CFE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</w:t>
      </w:r>
      <w:r>
        <w:rPr>
          <w:sz w:val="30"/>
          <w:szCs w:val="30"/>
        </w:rPr>
        <w:t>__</w:t>
      </w:r>
    </w:p>
    <w:p w:rsidR="004A4CFE" w:rsidRPr="00917B98" w:rsidRDefault="004A4CFE" w:rsidP="004A4CFE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4A4CFE" w:rsidRPr="005204D8" w:rsidRDefault="004A4CFE" w:rsidP="004A4CF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Pr="005204D8">
        <w:rPr>
          <w:rFonts w:ascii="Times New Roman" w:hAnsi="Times New Roman"/>
          <w:bCs/>
          <w:sz w:val="28"/>
          <w:szCs w:val="28"/>
        </w:rPr>
        <w:t>просим заключить договор  на установку и эксплуатацию рекламной конструкции  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г. Красноярск,</w:t>
      </w:r>
      <w:r w:rsidRPr="00781CE4">
        <w:rPr>
          <w:bCs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ул. </w:t>
      </w:r>
      <w:r w:rsidRPr="00917B98">
        <w:rPr>
          <w:bCs/>
          <w:szCs w:val="28"/>
        </w:rPr>
        <w:t xml:space="preserve">  </w:t>
      </w:r>
      <w:r>
        <w:rPr>
          <w:rFonts w:ascii="Times New Roman" w:hAnsi="Times New Roman"/>
          <w:bCs/>
          <w:sz w:val="28"/>
          <w:szCs w:val="28"/>
        </w:rPr>
        <w:t xml:space="preserve">Семафорная, 397, </w:t>
      </w:r>
      <w:r w:rsidRPr="005204D8">
        <w:rPr>
          <w:rFonts w:ascii="Times New Roman" w:hAnsi="Times New Roman"/>
          <w:sz w:val="28"/>
          <w:szCs w:val="28"/>
        </w:rPr>
        <w:t>тип рекламной конструкции:</w:t>
      </w:r>
    </w:p>
    <w:p w:rsidR="004A4CFE" w:rsidRPr="00917B98" w:rsidRDefault="004A4CFE" w:rsidP="004A4CFE">
      <w:pPr>
        <w:pStyle w:val="a9"/>
        <w:suppressAutoHyphens/>
        <w:ind w:left="0" w:firstLine="0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4A4CFE" w:rsidRPr="00917B98" w:rsidRDefault="004A4CFE" w:rsidP="004A4CFE">
      <w:pPr>
        <w:pStyle w:val="a9"/>
        <w:suppressAutoHyphens/>
        <w:ind w:left="0" w:firstLine="0"/>
        <w:rPr>
          <w:sz w:val="22"/>
          <w:szCs w:val="22"/>
        </w:rPr>
      </w:pPr>
      <w:r w:rsidRPr="00917B98">
        <w:rPr>
          <w:sz w:val="22"/>
          <w:szCs w:val="22"/>
        </w:rPr>
        <w:t xml:space="preserve">(щитовая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3,0 м (щит) либо щитовая конструкция с размером информационного поля 6,0 м </w:t>
      </w:r>
      <w:proofErr w:type="spellStart"/>
      <w:r w:rsidRPr="00917B98">
        <w:rPr>
          <w:sz w:val="22"/>
          <w:szCs w:val="22"/>
        </w:rPr>
        <w:t>x</w:t>
      </w:r>
      <w:proofErr w:type="spellEnd"/>
      <w:r w:rsidRPr="00917B98">
        <w:rPr>
          <w:sz w:val="22"/>
          <w:szCs w:val="22"/>
        </w:rPr>
        <w:t xml:space="preserve"> 3,2 м с автоматической сменой изображения (</w:t>
      </w:r>
      <w:proofErr w:type="spellStart"/>
      <w:r w:rsidRPr="00917B98">
        <w:rPr>
          <w:sz w:val="22"/>
          <w:szCs w:val="22"/>
        </w:rPr>
        <w:t>призматрон</w:t>
      </w:r>
      <w:proofErr w:type="spellEnd"/>
      <w:r w:rsidRPr="00917B98">
        <w:rPr>
          <w:sz w:val="22"/>
          <w:szCs w:val="22"/>
        </w:rPr>
        <w:t>)</w:t>
      </w:r>
      <w:proofErr w:type="gramStart"/>
      <w:r w:rsidRPr="00917B98">
        <w:rPr>
          <w:sz w:val="22"/>
          <w:szCs w:val="22"/>
        </w:rPr>
        <w:t xml:space="preserve"> )</w:t>
      </w:r>
      <w:proofErr w:type="gramEnd"/>
    </w:p>
    <w:p w:rsidR="004A4CFE" w:rsidRPr="00917B98" w:rsidRDefault="004A4CFE" w:rsidP="004A4CFE">
      <w:pPr>
        <w:pStyle w:val="a7"/>
        <w:outlineLvl w:val="0"/>
        <w:rPr>
          <w:bCs/>
          <w:szCs w:val="28"/>
        </w:rPr>
      </w:pPr>
    </w:p>
    <w:p w:rsidR="004A4CFE" w:rsidRPr="00917B98" w:rsidRDefault="004A4CFE" w:rsidP="004A4CFE">
      <w:pPr>
        <w:pStyle w:val="a7"/>
        <w:outlineLvl w:val="0"/>
        <w:rPr>
          <w:bCs/>
          <w:szCs w:val="28"/>
        </w:rPr>
      </w:pPr>
    </w:p>
    <w:p w:rsidR="004A4CFE" w:rsidRPr="00917B98" w:rsidRDefault="004A4CFE" w:rsidP="004A4CFE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4A4CFE" w:rsidRPr="0031332B" w:rsidRDefault="004A4CFE" w:rsidP="004A4CFE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06C53"/>
    <w:rsid w:val="00012CD0"/>
    <w:rsid w:val="000226A3"/>
    <w:rsid w:val="000228C0"/>
    <w:rsid w:val="00023517"/>
    <w:rsid w:val="000316E8"/>
    <w:rsid w:val="000360D6"/>
    <w:rsid w:val="00083C1A"/>
    <w:rsid w:val="00092D53"/>
    <w:rsid w:val="0009591B"/>
    <w:rsid w:val="00096E6F"/>
    <w:rsid w:val="000A41E9"/>
    <w:rsid w:val="000B6BBB"/>
    <w:rsid w:val="000C31A5"/>
    <w:rsid w:val="000C626C"/>
    <w:rsid w:val="000C740D"/>
    <w:rsid w:val="000C75CC"/>
    <w:rsid w:val="000D79B0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830E9"/>
    <w:rsid w:val="00196083"/>
    <w:rsid w:val="001B651C"/>
    <w:rsid w:val="001B71DF"/>
    <w:rsid w:val="001E03F4"/>
    <w:rsid w:val="001E36BA"/>
    <w:rsid w:val="001F74EE"/>
    <w:rsid w:val="00211EF1"/>
    <w:rsid w:val="00222FF2"/>
    <w:rsid w:val="0022527A"/>
    <w:rsid w:val="00235697"/>
    <w:rsid w:val="002379BE"/>
    <w:rsid w:val="00237F51"/>
    <w:rsid w:val="00245718"/>
    <w:rsid w:val="00246934"/>
    <w:rsid w:val="002500E6"/>
    <w:rsid w:val="0027047C"/>
    <w:rsid w:val="00285496"/>
    <w:rsid w:val="0029421F"/>
    <w:rsid w:val="00295210"/>
    <w:rsid w:val="00295C39"/>
    <w:rsid w:val="002A4B6F"/>
    <w:rsid w:val="002A6C99"/>
    <w:rsid w:val="002B29E6"/>
    <w:rsid w:val="002B3208"/>
    <w:rsid w:val="002D512A"/>
    <w:rsid w:val="002E58EB"/>
    <w:rsid w:val="002E6DEE"/>
    <w:rsid w:val="002F2E34"/>
    <w:rsid w:val="002F467C"/>
    <w:rsid w:val="00304FDE"/>
    <w:rsid w:val="00306DB1"/>
    <w:rsid w:val="00311090"/>
    <w:rsid w:val="00323A4E"/>
    <w:rsid w:val="003260FB"/>
    <w:rsid w:val="003279CD"/>
    <w:rsid w:val="003469CB"/>
    <w:rsid w:val="0036444E"/>
    <w:rsid w:val="00371882"/>
    <w:rsid w:val="00382AD0"/>
    <w:rsid w:val="003842F3"/>
    <w:rsid w:val="00386354"/>
    <w:rsid w:val="003870DA"/>
    <w:rsid w:val="00393F20"/>
    <w:rsid w:val="00394854"/>
    <w:rsid w:val="003A0581"/>
    <w:rsid w:val="003A5276"/>
    <w:rsid w:val="003A6048"/>
    <w:rsid w:val="003B3E08"/>
    <w:rsid w:val="003D52F0"/>
    <w:rsid w:val="003D6048"/>
    <w:rsid w:val="0040491E"/>
    <w:rsid w:val="00411A0A"/>
    <w:rsid w:val="00427F59"/>
    <w:rsid w:val="00431238"/>
    <w:rsid w:val="004411FB"/>
    <w:rsid w:val="0044337E"/>
    <w:rsid w:val="00444A8D"/>
    <w:rsid w:val="004476F0"/>
    <w:rsid w:val="00457149"/>
    <w:rsid w:val="00465A29"/>
    <w:rsid w:val="00467782"/>
    <w:rsid w:val="00475B34"/>
    <w:rsid w:val="00484A7F"/>
    <w:rsid w:val="00492E5E"/>
    <w:rsid w:val="004A3549"/>
    <w:rsid w:val="004A4CFE"/>
    <w:rsid w:val="004B0374"/>
    <w:rsid w:val="004D394B"/>
    <w:rsid w:val="004D4774"/>
    <w:rsid w:val="004E0EDF"/>
    <w:rsid w:val="004E32D7"/>
    <w:rsid w:val="004E4104"/>
    <w:rsid w:val="004F06A4"/>
    <w:rsid w:val="004F3379"/>
    <w:rsid w:val="004F3B12"/>
    <w:rsid w:val="004F4038"/>
    <w:rsid w:val="004F69BF"/>
    <w:rsid w:val="00504B7C"/>
    <w:rsid w:val="00515830"/>
    <w:rsid w:val="00525E22"/>
    <w:rsid w:val="00535F6C"/>
    <w:rsid w:val="0054012D"/>
    <w:rsid w:val="00544710"/>
    <w:rsid w:val="00556D80"/>
    <w:rsid w:val="005601AE"/>
    <w:rsid w:val="00560D62"/>
    <w:rsid w:val="00561BA4"/>
    <w:rsid w:val="00563FA3"/>
    <w:rsid w:val="005728C1"/>
    <w:rsid w:val="00581F93"/>
    <w:rsid w:val="005A4A26"/>
    <w:rsid w:val="005C0BBB"/>
    <w:rsid w:val="005C5D83"/>
    <w:rsid w:val="005D1C9C"/>
    <w:rsid w:val="005D4478"/>
    <w:rsid w:val="005D660A"/>
    <w:rsid w:val="005E3764"/>
    <w:rsid w:val="00611D61"/>
    <w:rsid w:val="00627688"/>
    <w:rsid w:val="00627BCB"/>
    <w:rsid w:val="006374F8"/>
    <w:rsid w:val="006437AA"/>
    <w:rsid w:val="00645976"/>
    <w:rsid w:val="00650260"/>
    <w:rsid w:val="00655AFA"/>
    <w:rsid w:val="0065651F"/>
    <w:rsid w:val="00667AFA"/>
    <w:rsid w:val="00670469"/>
    <w:rsid w:val="00670926"/>
    <w:rsid w:val="00684CFE"/>
    <w:rsid w:val="00696FA5"/>
    <w:rsid w:val="006A1B3C"/>
    <w:rsid w:val="006A4363"/>
    <w:rsid w:val="006A5762"/>
    <w:rsid w:val="006A6C76"/>
    <w:rsid w:val="006B26E0"/>
    <w:rsid w:val="006B4261"/>
    <w:rsid w:val="006C20AA"/>
    <w:rsid w:val="006C4C30"/>
    <w:rsid w:val="006D49E2"/>
    <w:rsid w:val="006D6E8D"/>
    <w:rsid w:val="006D7542"/>
    <w:rsid w:val="006D7D9C"/>
    <w:rsid w:val="006F297F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57021"/>
    <w:rsid w:val="00760C48"/>
    <w:rsid w:val="00763F38"/>
    <w:rsid w:val="007835BC"/>
    <w:rsid w:val="00784B5C"/>
    <w:rsid w:val="00786613"/>
    <w:rsid w:val="007A279D"/>
    <w:rsid w:val="007A5E6D"/>
    <w:rsid w:val="007B6450"/>
    <w:rsid w:val="007C4529"/>
    <w:rsid w:val="007D2F48"/>
    <w:rsid w:val="007D541C"/>
    <w:rsid w:val="007E167D"/>
    <w:rsid w:val="00816669"/>
    <w:rsid w:val="00820E31"/>
    <w:rsid w:val="00864A6D"/>
    <w:rsid w:val="00871D78"/>
    <w:rsid w:val="008753E8"/>
    <w:rsid w:val="00887AE4"/>
    <w:rsid w:val="00895836"/>
    <w:rsid w:val="00896145"/>
    <w:rsid w:val="008A643E"/>
    <w:rsid w:val="008C146C"/>
    <w:rsid w:val="008C2AAB"/>
    <w:rsid w:val="008C5E0B"/>
    <w:rsid w:val="008C610F"/>
    <w:rsid w:val="008D09A5"/>
    <w:rsid w:val="008F46E0"/>
    <w:rsid w:val="009028D4"/>
    <w:rsid w:val="00906707"/>
    <w:rsid w:val="00910E30"/>
    <w:rsid w:val="0091448F"/>
    <w:rsid w:val="0091470D"/>
    <w:rsid w:val="00915CCC"/>
    <w:rsid w:val="009204B8"/>
    <w:rsid w:val="009225E3"/>
    <w:rsid w:val="009438F6"/>
    <w:rsid w:val="00953E9D"/>
    <w:rsid w:val="00962AAC"/>
    <w:rsid w:val="00963450"/>
    <w:rsid w:val="00963654"/>
    <w:rsid w:val="00987975"/>
    <w:rsid w:val="009B67FF"/>
    <w:rsid w:val="009C50B6"/>
    <w:rsid w:val="009D0089"/>
    <w:rsid w:val="009F12F3"/>
    <w:rsid w:val="00A07A06"/>
    <w:rsid w:val="00A200B7"/>
    <w:rsid w:val="00A20A24"/>
    <w:rsid w:val="00A23833"/>
    <w:rsid w:val="00A2393C"/>
    <w:rsid w:val="00A40AC2"/>
    <w:rsid w:val="00A44CD9"/>
    <w:rsid w:val="00A50214"/>
    <w:rsid w:val="00A51AAC"/>
    <w:rsid w:val="00A52D63"/>
    <w:rsid w:val="00A72E24"/>
    <w:rsid w:val="00A74456"/>
    <w:rsid w:val="00A77470"/>
    <w:rsid w:val="00A779FD"/>
    <w:rsid w:val="00A81300"/>
    <w:rsid w:val="00A818D9"/>
    <w:rsid w:val="00A83F83"/>
    <w:rsid w:val="00A86E5E"/>
    <w:rsid w:val="00A93711"/>
    <w:rsid w:val="00AB1AD7"/>
    <w:rsid w:val="00AB455D"/>
    <w:rsid w:val="00AB5BCB"/>
    <w:rsid w:val="00AC793C"/>
    <w:rsid w:val="00AE516F"/>
    <w:rsid w:val="00AE7A5D"/>
    <w:rsid w:val="00AF61DB"/>
    <w:rsid w:val="00B06C4C"/>
    <w:rsid w:val="00B06FC8"/>
    <w:rsid w:val="00B37892"/>
    <w:rsid w:val="00B40550"/>
    <w:rsid w:val="00B60A7B"/>
    <w:rsid w:val="00B64796"/>
    <w:rsid w:val="00B72F90"/>
    <w:rsid w:val="00B77865"/>
    <w:rsid w:val="00B827CE"/>
    <w:rsid w:val="00B84A86"/>
    <w:rsid w:val="00B923E4"/>
    <w:rsid w:val="00B94F8A"/>
    <w:rsid w:val="00B96B5A"/>
    <w:rsid w:val="00BC28F3"/>
    <w:rsid w:val="00BC4A7E"/>
    <w:rsid w:val="00BD564F"/>
    <w:rsid w:val="00BD5A86"/>
    <w:rsid w:val="00BD62A7"/>
    <w:rsid w:val="00BE1CC9"/>
    <w:rsid w:val="00BE1FF7"/>
    <w:rsid w:val="00BE399D"/>
    <w:rsid w:val="00BE6C13"/>
    <w:rsid w:val="00BF2208"/>
    <w:rsid w:val="00C00DA9"/>
    <w:rsid w:val="00C03E8B"/>
    <w:rsid w:val="00C04D21"/>
    <w:rsid w:val="00C35C9A"/>
    <w:rsid w:val="00C45645"/>
    <w:rsid w:val="00C61309"/>
    <w:rsid w:val="00C63019"/>
    <w:rsid w:val="00C72591"/>
    <w:rsid w:val="00C726AB"/>
    <w:rsid w:val="00C8361F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5872"/>
    <w:rsid w:val="00D269DC"/>
    <w:rsid w:val="00D32F44"/>
    <w:rsid w:val="00D403C1"/>
    <w:rsid w:val="00D46D79"/>
    <w:rsid w:val="00D54FDA"/>
    <w:rsid w:val="00D64F30"/>
    <w:rsid w:val="00D745FD"/>
    <w:rsid w:val="00D80049"/>
    <w:rsid w:val="00D8439C"/>
    <w:rsid w:val="00DB3A47"/>
    <w:rsid w:val="00DC070D"/>
    <w:rsid w:val="00DC088E"/>
    <w:rsid w:val="00DC6BAF"/>
    <w:rsid w:val="00DD4011"/>
    <w:rsid w:val="00DE6286"/>
    <w:rsid w:val="00DF0AF9"/>
    <w:rsid w:val="00DF18FD"/>
    <w:rsid w:val="00DF21E2"/>
    <w:rsid w:val="00DF33DE"/>
    <w:rsid w:val="00E00441"/>
    <w:rsid w:val="00E133B0"/>
    <w:rsid w:val="00E23D2D"/>
    <w:rsid w:val="00E44479"/>
    <w:rsid w:val="00E509CF"/>
    <w:rsid w:val="00E56F99"/>
    <w:rsid w:val="00E64F3E"/>
    <w:rsid w:val="00E6774A"/>
    <w:rsid w:val="00E71B01"/>
    <w:rsid w:val="00E838DD"/>
    <w:rsid w:val="00E87722"/>
    <w:rsid w:val="00E87949"/>
    <w:rsid w:val="00E96A99"/>
    <w:rsid w:val="00EA3EA5"/>
    <w:rsid w:val="00EA4178"/>
    <w:rsid w:val="00EA5A29"/>
    <w:rsid w:val="00EB068B"/>
    <w:rsid w:val="00EB09BE"/>
    <w:rsid w:val="00EC51C8"/>
    <w:rsid w:val="00EC56F4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4506C"/>
    <w:rsid w:val="00F45CE4"/>
    <w:rsid w:val="00F46304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H06bDCKvNAiOkop+nt5AWw0RuhNDvlgUWT/i7KtT594=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92+G1R+V2zMN4LPbOQl8m3mD8jeY32CXwMIiMr0iHvQv/VnrV2Sq75YnLnEHQHfk3n7689Y0
    60fZ+3gevmELxg==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dYe30+7SH14d4KmIjo/mRPFf/Lw=</DigestValue>
      </Reference>
      <Reference URI="/word/fontTable.xml?ContentType=application/vnd.openxmlformats-officedocument.wordprocessingml.fontTable+xml">
        <DigestMethod Algorithm="http://www.w3.org/2000/09/xmldsig#sha1"/>
        <DigestValue>fZeAmdaVrcw8u+wLHrvvB2BpM9E=</DigestValue>
      </Reference>
      <Reference URI="/word/media/image1.jpeg?ContentType=image/jpeg">
        <DigestMethod Algorithm="http://www.w3.org/2000/09/xmldsig#sha1"/>
        <DigestValue>+pBFqOwiILkC+pkeSAH+ucFjbkY=</DigestValue>
      </Reference>
      <Reference URI="/word/media/image2.jpeg?ContentType=image/jpeg">
        <DigestMethod Algorithm="http://www.w3.org/2000/09/xmldsig#sha1"/>
        <DigestValue>i8MeBWrKrGwP4wrie7aVIoMcuVo=</DigestValue>
      </Reference>
      <Reference URI="/word/numbering.xml?ContentType=application/vnd.openxmlformats-officedocument.wordprocessingml.numbering+xml">
        <DigestMethod Algorithm="http://www.w3.org/2000/09/xmldsig#sha1"/>
        <DigestValue>xezfUBOjwXfOQ7Afu7H2CrQENtM=</DigestValue>
      </Reference>
      <Reference URI="/word/settings.xml?ContentType=application/vnd.openxmlformats-officedocument.wordprocessingml.settings+xml">
        <DigestMethod Algorithm="http://www.w3.org/2000/09/xmldsig#sha1"/>
        <DigestValue>xKIQQZOBRYGht03/5jSzPv0EJuk=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2013-10-17T09:35:11Z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A1E36AE-FE5C-4EA9-AE11-03A1656729AC}"/>
</file>

<file path=customXml/itemProps2.xml><?xml version="1.0" encoding="utf-8"?>
<ds:datastoreItem xmlns:ds="http://schemas.openxmlformats.org/officeDocument/2006/customXml" ds:itemID="{18FFE6A6-79AD-4B2A-86C5-A67872D3BB57}"/>
</file>

<file path=customXml/itemProps3.xml><?xml version="1.0" encoding="utf-8"?>
<ds:datastoreItem xmlns:ds="http://schemas.openxmlformats.org/officeDocument/2006/customXml" ds:itemID="{B1DA45DF-402D-4F3F-A66E-E53A8F7AE282}"/>
</file>

<file path=customXml/itemProps4.xml><?xml version="1.0" encoding="utf-8"?>
<ds:datastoreItem xmlns:ds="http://schemas.openxmlformats.org/officeDocument/2006/customXml" ds:itemID="{6B669F42-0814-4E66-A861-01E7B5CBCA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6041</Words>
  <Characters>34436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8</cp:revision>
  <cp:lastPrinted>2013-01-16T07:45:00Z</cp:lastPrinted>
  <dcterms:created xsi:type="dcterms:W3CDTF">2013-09-24T07:12:00Z</dcterms:created>
  <dcterms:modified xsi:type="dcterms:W3CDTF">2013-10-17T06:39:00Z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